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65611" w:rsidRPr="00365611" w:rsidRDefault="00365611">
      <w:pPr>
        <w:rPr>
          <w:rFonts w:ascii="Handwriting - Dakota" w:hAnsi="Handwriting - Dakota"/>
          <w:sz w:val="96"/>
        </w:rPr>
      </w:pPr>
      <w:r w:rsidRPr="00365611">
        <w:rPr>
          <w:rFonts w:ascii="Handwriting - Dakota" w:hAnsi="Handwriting - Dakota"/>
          <w:sz w:val="96"/>
        </w:rPr>
        <w:t>Jose Maria Sicilia</w:t>
      </w:r>
    </w:p>
    <w:p w:rsidR="001D68AC" w:rsidRPr="001D68AC" w:rsidRDefault="00365611" w:rsidP="001D68AC">
      <w:pPr>
        <w:rPr>
          <w:rFonts w:ascii="Palatino" w:hAnsi="Palatino"/>
          <w:b/>
          <w:i/>
        </w:rPr>
      </w:pPr>
      <w:r w:rsidRPr="005D6B2A">
        <w:rPr>
          <w:rFonts w:ascii="Palatino" w:hAnsi="Palatino"/>
          <w:b/>
          <w:i/>
        </w:rPr>
        <w:t>Sicilia was born in Madrid in the year of 1954.</w:t>
      </w:r>
      <w:r w:rsidR="00E716DC" w:rsidRPr="005D6B2A">
        <w:rPr>
          <w:rFonts w:ascii="Palatino" w:hAnsi="Palatino"/>
          <w:b/>
          <w:i/>
        </w:rPr>
        <w:t xml:space="preserve"> There he has become</w:t>
      </w:r>
      <w:r w:rsidRPr="005D6B2A">
        <w:rPr>
          <w:rFonts w:ascii="Palatino" w:hAnsi="Palatino"/>
          <w:b/>
          <w:i/>
        </w:rPr>
        <w:t xml:space="preserve"> an established painter and graphic artist.</w:t>
      </w:r>
      <w:r w:rsidR="00E716DC" w:rsidRPr="005D6B2A">
        <w:rPr>
          <w:rFonts w:ascii="Palatino" w:hAnsi="Palatino"/>
          <w:b/>
          <w:i/>
        </w:rPr>
        <w:t xml:space="preserve"> </w:t>
      </w:r>
      <w:r w:rsidRPr="005D6B2A">
        <w:rPr>
          <w:rFonts w:ascii="Palatino" w:hAnsi="Palatino"/>
          <w:b/>
          <w:i/>
        </w:rPr>
        <w:t>He currently resides in Paris and Palma de Mallorca.</w:t>
      </w:r>
      <w:r w:rsidR="00E716DC" w:rsidRPr="005D6B2A">
        <w:rPr>
          <w:rFonts w:ascii="Palatino" w:hAnsi="Palatino"/>
          <w:b/>
          <w:i/>
        </w:rPr>
        <w:t xml:space="preserve">  </w:t>
      </w:r>
      <w:r w:rsidRPr="005D6B2A">
        <w:rPr>
          <w:rFonts w:ascii="Palatino" w:hAnsi="Palatino"/>
          <w:b/>
          <w:i/>
        </w:rPr>
        <w:t>He has said that all of his works has existed before he even started working on them.</w:t>
      </w:r>
      <w:r w:rsidR="00251FC6">
        <w:rPr>
          <w:rFonts w:ascii="Palatino" w:hAnsi="Palatino"/>
          <w:b/>
          <w:i/>
        </w:rPr>
        <w:t xml:space="preserve">  As an example he pointed at a</w:t>
      </w:r>
      <w:r w:rsidRPr="005D6B2A">
        <w:rPr>
          <w:rFonts w:ascii="Palatino" w:hAnsi="Palatino"/>
          <w:b/>
          <w:i/>
        </w:rPr>
        <w:t xml:space="preserve"> wall in his studio and says that there are paintings already in the crumbling plaster surface</w:t>
      </w:r>
      <w:r w:rsidR="00E716DC" w:rsidRPr="005D6B2A">
        <w:rPr>
          <w:rFonts w:ascii="Palatino" w:hAnsi="Palatino"/>
          <w:b/>
          <w:i/>
        </w:rPr>
        <w:t xml:space="preserve">.  </w:t>
      </w:r>
      <w:r w:rsidRPr="005D6B2A">
        <w:rPr>
          <w:rFonts w:ascii="Palatino" w:hAnsi="Palatino"/>
          <w:b/>
          <w:i/>
        </w:rPr>
        <w:t>A word that has been used to describe his work is phantasmal.  Sicilia is interested in what is vulnerable, pursued, hidden and d</w:t>
      </w:r>
      <w:r w:rsidR="00E716DC" w:rsidRPr="005D6B2A">
        <w:rPr>
          <w:rFonts w:ascii="Palatino" w:hAnsi="Palatino"/>
          <w:b/>
          <w:i/>
        </w:rPr>
        <w:t xml:space="preserve">ilute in </w:t>
      </w:r>
      <w:r w:rsidR="001D68AC">
        <w:rPr>
          <w:rFonts w:ascii="Palatino" w:hAnsi="Palatino"/>
          <w:b/>
          <w:i/>
        </w:rPr>
        <w:t>his subjects. His p</w:t>
      </w:r>
      <w:r w:rsidR="00251FC6">
        <w:rPr>
          <w:rFonts w:ascii="Palatino" w:hAnsi="Palatino"/>
          <w:b/>
          <w:i/>
        </w:rPr>
        <w:t>referred medium is p</w:t>
      </w:r>
      <w:r w:rsidR="001D68AC" w:rsidRPr="001D68AC">
        <w:rPr>
          <w:rFonts w:ascii="Palatino" w:hAnsi="Palatino"/>
          <w:b/>
          <w:i/>
        </w:rPr>
        <w:t>aint but also works in lithium printing, encaustic, beeswax, sculpture, and metal, as well as others</w:t>
      </w:r>
      <w:r w:rsidR="00251FC6">
        <w:rPr>
          <w:rFonts w:ascii="Palatino" w:hAnsi="Palatino"/>
          <w:b/>
          <w:i/>
        </w:rPr>
        <w:t>.</w:t>
      </w:r>
    </w:p>
    <w:p w:rsidR="00365611" w:rsidRPr="005D6B2A" w:rsidRDefault="00365611" w:rsidP="005D6B2A">
      <w:pPr>
        <w:ind w:firstLine="720"/>
        <w:rPr>
          <w:rFonts w:ascii="Palatino" w:hAnsi="Palatino"/>
          <w:b/>
          <w:i/>
        </w:rPr>
      </w:pPr>
    </w:p>
    <w:p w:rsidR="00365611" w:rsidRDefault="00251FC6">
      <w:r>
        <w:rPr>
          <w:noProof/>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154940</wp:posOffset>
            </wp:positionV>
            <wp:extent cx="3166110" cy="2197100"/>
            <wp:effectExtent l="25400" t="0" r="889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166110" cy="2197100"/>
                    </a:xfrm>
                    <a:prstGeom prst="rect">
                      <a:avLst/>
                    </a:prstGeom>
                    <a:noFill/>
                    <a:ln w="9525">
                      <a:noFill/>
                      <a:miter lim="800000"/>
                      <a:headEnd/>
                      <a:tailEnd/>
                    </a:ln>
                  </pic:spPr>
                </pic:pic>
              </a:graphicData>
            </a:graphic>
          </wp:anchor>
        </w:drawing>
      </w:r>
    </w:p>
    <w:p w:rsidR="00365611" w:rsidRPr="001D68AC" w:rsidRDefault="00E716DC">
      <w:pPr>
        <w:rPr>
          <w:rFonts w:ascii="Palatino" w:hAnsi="Palatino"/>
        </w:rPr>
      </w:pPr>
      <w:r w:rsidRPr="001D68AC">
        <w:rPr>
          <w:rFonts w:ascii="Palatino" w:hAnsi="Palatino"/>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3830955</wp:posOffset>
            </wp:positionV>
            <wp:extent cx="2654300" cy="2514600"/>
            <wp:effectExtent l="2540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54300" cy="2514600"/>
                    </a:xfrm>
                    <a:prstGeom prst="rect">
                      <a:avLst/>
                    </a:prstGeom>
                    <a:noFill/>
                    <a:ln w="9525">
                      <a:noFill/>
                      <a:miter lim="800000"/>
                      <a:headEnd/>
                      <a:tailEnd/>
                    </a:ln>
                  </pic:spPr>
                </pic:pic>
              </a:graphicData>
            </a:graphic>
          </wp:anchor>
        </w:drawing>
      </w:r>
      <w:r w:rsidRPr="001D68AC">
        <w:rPr>
          <w:rFonts w:ascii="Palatino" w:hAnsi="Palatino"/>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401320</wp:posOffset>
            </wp:positionV>
            <wp:extent cx="2743200" cy="4297045"/>
            <wp:effectExtent l="2540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43200" cy="4297045"/>
                    </a:xfrm>
                    <a:prstGeom prst="rect">
                      <a:avLst/>
                    </a:prstGeom>
                    <a:noFill/>
                    <a:ln w="9525">
                      <a:noFill/>
                      <a:miter lim="800000"/>
                      <a:headEnd/>
                      <a:tailEnd/>
                    </a:ln>
                  </pic:spPr>
                </pic:pic>
              </a:graphicData>
            </a:graphic>
          </wp:anchor>
        </w:drawing>
      </w:r>
      <w:r w:rsidRPr="001D68AC">
        <w:rPr>
          <w:rFonts w:ascii="Palatino" w:hAnsi="Palatino"/>
        </w:rPr>
        <w:t xml:space="preserve">Left: </w:t>
      </w:r>
      <w:proofErr w:type="spellStart"/>
      <w:r w:rsidRPr="001D68AC">
        <w:rPr>
          <w:rFonts w:ascii="Palatino" w:hAnsi="Palatino"/>
        </w:rPr>
        <w:t>Soller</w:t>
      </w:r>
      <w:proofErr w:type="spellEnd"/>
      <w:r w:rsidRPr="001D68AC">
        <w:rPr>
          <w:rFonts w:ascii="Palatino" w:hAnsi="Palatino"/>
        </w:rPr>
        <w:t xml:space="preserve">, </w:t>
      </w:r>
      <w:r w:rsidR="003A6783" w:rsidRPr="001D68AC">
        <w:rPr>
          <w:rFonts w:ascii="Palatino" w:hAnsi="Palatino"/>
        </w:rPr>
        <w:t>Right: Eclipses</w:t>
      </w:r>
    </w:p>
    <w:p w:rsidR="003A6783" w:rsidRDefault="003A6783"/>
    <w:p w:rsidR="003A6783" w:rsidRDefault="003A6783"/>
    <w:p w:rsidR="00DB7A01" w:rsidRDefault="00DB7A01"/>
    <w:p w:rsidR="00DB7A01" w:rsidRDefault="00DB7A01"/>
    <w:p w:rsidR="002D2832" w:rsidRDefault="002D2832"/>
    <w:p w:rsidR="002D2832" w:rsidRDefault="00251FC6">
      <w:r w:rsidRPr="001D68AC">
        <w:rPr>
          <w:rFonts w:ascii="Palatino" w:hAnsi="Palatino"/>
          <w:noProof/>
          <w:sz w:val="96"/>
        </w:rPr>
        <w:pict>
          <v:rect id="_x0000_s1026" style="position:absolute;margin-left:43.8pt;margin-top:4.75pt;width:214.5pt;height:214.5pt;z-index:251661312;mso-wrap-edited:f;mso-position-horizontal:absolute;mso-position-vertical:absolute" wrapcoords="-540 -257 -720 514 -720 23657 22500 23657 22680 23657 22860 21342 22860 1028 22680 0 21960 -257 -540 -257" fillcolor="#9bc1ff" strokecolor="#4a7ebb" strokeweight="1.5pt">
            <v:fill color2="#3f80cd" o:detectmouseclick="t" focusposition="" focussize=",90" focus="100%" type="gradient"/>
            <v:shadow on="t" opacity="22938f" mv:blur="38100f" offset="0,2pt"/>
            <v:textbox inset=",7.2pt,,7.2pt">
              <w:txbxContent>
                <w:p w:rsidR="00251FC6" w:rsidRDefault="00251FC6">
                  <w:pPr>
                    <w:rPr>
                      <w:rFonts w:ascii="Handwriting - Dakota" w:hAnsi="Handwriting - Dakota"/>
                      <w:sz w:val="48"/>
                    </w:rPr>
                  </w:pPr>
                  <w:r w:rsidRPr="005D6B2A">
                    <w:rPr>
                      <w:rFonts w:ascii="Handwriting - Dakota" w:hAnsi="Handwriting - Dakota"/>
                      <w:sz w:val="48"/>
                    </w:rPr>
                    <w:t>Big Ideas</w:t>
                  </w:r>
                </w:p>
                <w:p w:rsidR="00251FC6" w:rsidRDefault="00251FC6" w:rsidP="005D6B2A">
                  <w:pPr>
                    <w:pStyle w:val="ListParagraph"/>
                    <w:numPr>
                      <w:ilvl w:val="0"/>
                      <w:numId w:val="1"/>
                    </w:numPr>
                    <w:rPr>
                      <w:rFonts w:ascii="Handwriting - Dakota" w:hAnsi="Handwriting - Dakota"/>
                      <w:sz w:val="36"/>
                    </w:rPr>
                  </w:pPr>
                  <w:r>
                    <w:rPr>
                      <w:rFonts w:ascii="Handwriting - Dakota" w:hAnsi="Handwriting - Dakota"/>
                      <w:sz w:val="36"/>
                    </w:rPr>
                    <w:t>Identity</w:t>
                  </w:r>
                </w:p>
                <w:p w:rsidR="00251FC6" w:rsidRDefault="00251FC6" w:rsidP="005D6B2A">
                  <w:pPr>
                    <w:pStyle w:val="ListParagraph"/>
                    <w:numPr>
                      <w:ilvl w:val="0"/>
                      <w:numId w:val="1"/>
                    </w:numPr>
                    <w:rPr>
                      <w:rFonts w:ascii="Handwriting - Dakota" w:hAnsi="Handwriting - Dakota"/>
                      <w:sz w:val="36"/>
                    </w:rPr>
                  </w:pPr>
                  <w:r>
                    <w:rPr>
                      <w:rFonts w:ascii="Handwriting - Dakota" w:hAnsi="Handwriting - Dakota"/>
                      <w:sz w:val="36"/>
                    </w:rPr>
                    <w:t>Expression</w:t>
                  </w:r>
                </w:p>
                <w:p w:rsidR="00251FC6" w:rsidRDefault="00251FC6" w:rsidP="005D6B2A">
                  <w:pPr>
                    <w:pStyle w:val="ListParagraph"/>
                    <w:numPr>
                      <w:ilvl w:val="0"/>
                      <w:numId w:val="1"/>
                    </w:numPr>
                    <w:rPr>
                      <w:rFonts w:ascii="Handwriting - Dakota" w:hAnsi="Handwriting - Dakota"/>
                      <w:sz w:val="36"/>
                    </w:rPr>
                  </w:pPr>
                  <w:r>
                    <w:rPr>
                      <w:rFonts w:ascii="Handwriting - Dakota" w:hAnsi="Handwriting - Dakota"/>
                      <w:sz w:val="36"/>
                    </w:rPr>
                    <w:t>Nature</w:t>
                  </w:r>
                </w:p>
                <w:p w:rsidR="00251FC6" w:rsidRPr="005D6B2A" w:rsidRDefault="00251FC6" w:rsidP="005D6B2A">
                  <w:pPr>
                    <w:pStyle w:val="ListParagraph"/>
                    <w:numPr>
                      <w:ilvl w:val="0"/>
                      <w:numId w:val="1"/>
                    </w:numPr>
                    <w:rPr>
                      <w:rFonts w:ascii="Handwriting - Dakota" w:hAnsi="Handwriting - Dakota"/>
                      <w:sz w:val="36"/>
                    </w:rPr>
                  </w:pPr>
                  <w:r>
                    <w:rPr>
                      <w:rFonts w:ascii="Handwriting - Dakota" w:hAnsi="Handwriting - Dakota"/>
                      <w:sz w:val="36"/>
                    </w:rPr>
                    <w:t>Color</w:t>
                  </w:r>
                </w:p>
              </w:txbxContent>
            </v:textbox>
            <w10:wrap type="tight"/>
          </v:rect>
        </w:pict>
      </w:r>
    </w:p>
    <w:p w:rsidR="007F7905" w:rsidRPr="00251FC6" w:rsidRDefault="002D2832">
      <w:pPr>
        <w:rPr>
          <w:rFonts w:ascii="Handwriting - Dakota" w:hAnsi="Handwriting - Dakota"/>
          <w:sz w:val="54"/>
        </w:rPr>
      </w:pPr>
      <w:r w:rsidRPr="00251FC6">
        <w:rPr>
          <w:rFonts w:ascii="Handwriting - Dakota" w:hAnsi="Handwriting - Dakota"/>
          <w:noProof/>
          <w:sz w:val="54"/>
        </w:rPr>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2743200" cy="2771140"/>
            <wp:effectExtent l="2540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43200" cy="2771140"/>
                    </a:xfrm>
                    <a:prstGeom prst="rect">
                      <a:avLst/>
                    </a:prstGeom>
                    <a:noFill/>
                    <a:ln w="9525">
                      <a:noFill/>
                      <a:miter lim="800000"/>
                      <a:headEnd/>
                      <a:tailEnd/>
                    </a:ln>
                  </pic:spPr>
                </pic:pic>
              </a:graphicData>
            </a:graphic>
          </wp:anchor>
        </w:drawing>
      </w:r>
      <w:r w:rsidRPr="00251FC6">
        <w:rPr>
          <w:rFonts w:ascii="Handwriting - Dakota" w:hAnsi="Handwriting - Dakota"/>
          <w:sz w:val="54"/>
        </w:rPr>
        <w:t>Lesson Ideas:</w:t>
      </w:r>
    </w:p>
    <w:p w:rsidR="007F7905" w:rsidRPr="00251FC6" w:rsidRDefault="007F7905">
      <w:pPr>
        <w:rPr>
          <w:rFonts w:ascii="Palatino" w:hAnsi="Palatino"/>
          <w:b/>
          <w:i/>
        </w:rPr>
      </w:pPr>
      <w:r>
        <w:tab/>
      </w:r>
      <w:r w:rsidRPr="00251FC6">
        <w:rPr>
          <w:rFonts w:ascii="Palatino" w:hAnsi="Palatino"/>
          <w:b/>
          <w:i/>
          <w:sz w:val="34"/>
        </w:rPr>
        <w:t>Identity</w:t>
      </w:r>
      <w:r w:rsidRPr="00251FC6">
        <w:rPr>
          <w:rFonts w:ascii="Palatino" w:hAnsi="Palatino"/>
          <w:b/>
          <w:i/>
        </w:rPr>
        <w:t>:  Sicilia claims to paint the feeling that objects give you rather than the object themselves.  Students can explore their own identity but creating an image of their personality rather than their physical selves.  They can be encouraged to use expressive line and color to create an abstract image or a realistic image.  This will force the students to explore themselves.</w:t>
      </w:r>
    </w:p>
    <w:p w:rsidR="007F7905" w:rsidRPr="00251FC6" w:rsidRDefault="007F7905" w:rsidP="007F7905">
      <w:pPr>
        <w:ind w:firstLine="720"/>
        <w:rPr>
          <w:rFonts w:ascii="Palatino" w:hAnsi="Palatino"/>
          <w:b/>
          <w:i/>
        </w:rPr>
      </w:pPr>
      <w:r w:rsidRPr="00251FC6">
        <w:rPr>
          <w:rFonts w:ascii="Palatino" w:hAnsi="Palatino"/>
          <w:b/>
          <w:i/>
          <w:sz w:val="34"/>
        </w:rPr>
        <w:t>Expression</w:t>
      </w:r>
      <w:r w:rsidRPr="00251FC6">
        <w:rPr>
          <w:rFonts w:ascii="Palatino" w:hAnsi="Palatino"/>
          <w:b/>
          <w:i/>
        </w:rPr>
        <w:t xml:space="preserve">:  It has been stated that Sicilia has a style that combines expressionism with modern art.  He uses expressive line and color to give his works expression.  Students can be instructed to use expressive line and color to create an original piece of work </w:t>
      </w:r>
      <w:r w:rsidR="003178DE" w:rsidRPr="00251FC6">
        <w:rPr>
          <w:rFonts w:ascii="Palatino" w:hAnsi="Palatino"/>
          <w:b/>
          <w:i/>
        </w:rPr>
        <w:t xml:space="preserve">based in Sicilia’s work as well as classic expressionism.  </w:t>
      </w:r>
    </w:p>
    <w:p w:rsidR="002D2832" w:rsidRPr="00251FC6" w:rsidRDefault="007F7905" w:rsidP="00251FC6">
      <w:pPr>
        <w:ind w:firstLine="720"/>
        <w:rPr>
          <w:rFonts w:ascii="Palatino" w:hAnsi="Palatino"/>
          <w:b/>
          <w:i/>
        </w:rPr>
      </w:pPr>
      <w:r w:rsidRPr="00251FC6">
        <w:rPr>
          <w:rFonts w:ascii="Palatino" w:hAnsi="Palatino"/>
          <w:b/>
          <w:i/>
          <w:sz w:val="34"/>
        </w:rPr>
        <w:t>Nature:</w:t>
      </w:r>
      <w:r w:rsidR="003178DE" w:rsidRPr="00251FC6">
        <w:rPr>
          <w:rFonts w:ascii="Palatino" w:hAnsi="Palatino"/>
          <w:b/>
          <w:i/>
        </w:rPr>
        <w:t xml:space="preserve">  </w:t>
      </w:r>
      <w:r w:rsidR="00251FC6" w:rsidRPr="00251FC6">
        <w:rPr>
          <w:rFonts w:ascii="Palatino" w:hAnsi="Palatino"/>
          <w:b/>
          <w:i/>
        </w:rPr>
        <w:t>A lot of Sicilia’s work is based on not only the physical aspects of nature but also the feel of nature.  Students can take this opportunity to do some observational work while still experimenting with color.</w:t>
      </w:r>
    </w:p>
    <w:p w:rsidR="002D2832" w:rsidRDefault="002D2832"/>
    <w:p w:rsidR="002D2832" w:rsidRDefault="002D2832"/>
    <w:p w:rsidR="002D2832" w:rsidRPr="00B33F1B" w:rsidRDefault="00251FC6">
      <w:pPr>
        <w:rPr>
          <w:rFonts w:ascii="Handwriting - Dakota" w:hAnsi="Handwriting - Dakota"/>
          <w:sz w:val="62"/>
        </w:rPr>
      </w:pPr>
      <w:r w:rsidRPr="00B33F1B">
        <w:rPr>
          <w:rFonts w:ascii="Handwriting - Dakota" w:hAnsi="Handwriting - Dakota"/>
          <w:sz w:val="62"/>
        </w:rPr>
        <w:t xml:space="preserve">Resources </w:t>
      </w:r>
    </w:p>
    <w:p w:rsidR="002D2832" w:rsidRDefault="002D2832"/>
    <w:p w:rsidR="00DB7A01" w:rsidRPr="00B33F1B" w:rsidRDefault="00DB7A01">
      <w:pPr>
        <w:rPr>
          <w:rFonts w:ascii="Palatino" w:hAnsi="Palatino"/>
          <w:b/>
          <w:i/>
        </w:rPr>
      </w:pPr>
      <w:proofErr w:type="spellStart"/>
      <w:r w:rsidRPr="00B33F1B">
        <w:rPr>
          <w:rFonts w:ascii="Palatino" w:hAnsi="Palatino"/>
          <w:b/>
          <w:i/>
        </w:rPr>
        <w:t>Meessen</w:t>
      </w:r>
      <w:proofErr w:type="spellEnd"/>
      <w:r w:rsidRPr="00B33F1B">
        <w:rPr>
          <w:rFonts w:ascii="Palatino" w:hAnsi="Palatino"/>
          <w:b/>
          <w:i/>
        </w:rPr>
        <w:t xml:space="preserve"> De </w:t>
      </w:r>
      <w:proofErr w:type="spellStart"/>
      <w:r w:rsidRPr="00B33F1B">
        <w:rPr>
          <w:rFonts w:ascii="Palatino" w:hAnsi="Palatino"/>
          <w:b/>
          <w:i/>
        </w:rPr>
        <w:t>Clercq</w:t>
      </w:r>
      <w:proofErr w:type="spellEnd"/>
      <w:r w:rsidRPr="00B33F1B">
        <w:rPr>
          <w:rFonts w:ascii="Palatino" w:hAnsi="Palatino"/>
          <w:b/>
          <w:i/>
        </w:rPr>
        <w:t xml:space="preserve">- </w:t>
      </w:r>
      <w:proofErr w:type="gramStart"/>
      <w:r w:rsidRPr="00B33F1B">
        <w:rPr>
          <w:rFonts w:ascii="Palatino" w:hAnsi="Palatino"/>
          <w:b/>
          <w:i/>
        </w:rPr>
        <w:t>A</w:t>
      </w:r>
      <w:proofErr w:type="gramEnd"/>
      <w:r w:rsidRPr="00B33F1B">
        <w:rPr>
          <w:rFonts w:ascii="Palatino" w:hAnsi="Palatino"/>
          <w:b/>
          <w:i/>
        </w:rPr>
        <w:t xml:space="preserve"> gallery in Brussels, Belgium designed for bringing international artist together. </w:t>
      </w:r>
    </w:p>
    <w:p w:rsidR="00DB7A01" w:rsidRPr="00B33F1B" w:rsidRDefault="00FF5EA0">
      <w:pPr>
        <w:rPr>
          <w:rFonts w:ascii="Palatino" w:hAnsi="Palatino"/>
          <w:b/>
          <w:i/>
        </w:rPr>
      </w:pPr>
      <w:hyperlink r:id="rId10" w:history="1">
        <w:r w:rsidR="00DB7A01" w:rsidRPr="00B33F1B">
          <w:rPr>
            <w:rStyle w:val="Hyperlink"/>
            <w:rFonts w:ascii="Palatino" w:hAnsi="Palatino"/>
            <w:b/>
            <w:i/>
          </w:rPr>
          <w:t>http://www.meessendeclercq.be/artists/jose-maria-sicilia/text</w:t>
        </w:r>
      </w:hyperlink>
    </w:p>
    <w:p w:rsidR="00DB7A01" w:rsidRPr="00B33F1B" w:rsidRDefault="00DB7A01">
      <w:pPr>
        <w:rPr>
          <w:rFonts w:ascii="Palatino" w:hAnsi="Palatino"/>
          <w:b/>
          <w:i/>
        </w:rPr>
      </w:pPr>
    </w:p>
    <w:p w:rsidR="00DB7A01" w:rsidRPr="00B33F1B" w:rsidRDefault="00DB7A01">
      <w:pPr>
        <w:rPr>
          <w:rFonts w:ascii="Palatino" w:hAnsi="Palatino"/>
          <w:b/>
          <w:i/>
        </w:rPr>
      </w:pPr>
      <w:r w:rsidRPr="00B33F1B">
        <w:rPr>
          <w:rFonts w:ascii="Palatino" w:hAnsi="Palatino"/>
          <w:b/>
          <w:i/>
        </w:rPr>
        <w:t>Frieze Magazine Issue 59 from May 2001.  Online Archive:</w:t>
      </w:r>
    </w:p>
    <w:p w:rsidR="00DB7A01" w:rsidRPr="00B33F1B" w:rsidRDefault="00FF5EA0">
      <w:pPr>
        <w:rPr>
          <w:rFonts w:ascii="Palatino" w:hAnsi="Palatino"/>
          <w:b/>
          <w:i/>
        </w:rPr>
      </w:pPr>
      <w:hyperlink r:id="rId11" w:history="1">
        <w:r w:rsidR="00DB7A01" w:rsidRPr="00B33F1B">
          <w:rPr>
            <w:rStyle w:val="Hyperlink"/>
            <w:rFonts w:ascii="Palatino" w:hAnsi="Palatino"/>
            <w:b/>
            <w:i/>
          </w:rPr>
          <w:t>http://www.frieze.com/issue/review/jose_maria_sicilia/</w:t>
        </w:r>
      </w:hyperlink>
    </w:p>
    <w:p w:rsidR="00DB7A01" w:rsidRPr="00B33F1B" w:rsidRDefault="00DB7A01">
      <w:pPr>
        <w:rPr>
          <w:rFonts w:ascii="Palatino" w:hAnsi="Palatino"/>
          <w:b/>
          <w:i/>
        </w:rPr>
      </w:pPr>
    </w:p>
    <w:p w:rsidR="00DB7A01" w:rsidRPr="00B33F1B" w:rsidRDefault="00DB7A01">
      <w:pPr>
        <w:rPr>
          <w:rFonts w:ascii="Palatino" w:hAnsi="Palatino"/>
          <w:b/>
          <w:i/>
        </w:rPr>
      </w:pPr>
      <w:r w:rsidRPr="00B33F1B">
        <w:rPr>
          <w:rFonts w:ascii="Palatino" w:hAnsi="Palatino"/>
          <w:b/>
          <w:i/>
        </w:rPr>
        <w:t>Contemporary Art: A Daily Journal of International Exhibitions</w:t>
      </w:r>
    </w:p>
    <w:p w:rsidR="00DB7A01" w:rsidRPr="00B33F1B" w:rsidRDefault="00FF5EA0">
      <w:pPr>
        <w:rPr>
          <w:rFonts w:ascii="Palatino" w:hAnsi="Palatino"/>
          <w:b/>
          <w:i/>
        </w:rPr>
      </w:pPr>
      <w:hyperlink r:id="rId12" w:history="1">
        <w:r w:rsidR="00DB7A01" w:rsidRPr="00B33F1B">
          <w:rPr>
            <w:rStyle w:val="Hyperlink"/>
            <w:rFonts w:ascii="Palatino" w:hAnsi="Palatino"/>
            <w:b/>
            <w:i/>
          </w:rPr>
          <w:t>http://www.contemporaryartdaily.com/2010/02/jose-maria-sicilia-at-chantal-crousel/</w:t>
        </w:r>
      </w:hyperlink>
    </w:p>
    <w:p w:rsidR="00B33F1B" w:rsidRPr="00B33F1B" w:rsidRDefault="00B33F1B">
      <w:pPr>
        <w:rPr>
          <w:rFonts w:ascii="Palatino" w:hAnsi="Palatino"/>
          <w:b/>
          <w:i/>
        </w:rPr>
      </w:pPr>
    </w:p>
    <w:p w:rsidR="00B33F1B" w:rsidRPr="00B33F1B" w:rsidRDefault="00B33F1B">
      <w:pPr>
        <w:rPr>
          <w:rFonts w:ascii="Palatino" w:hAnsi="Palatino"/>
          <w:b/>
          <w:i/>
        </w:rPr>
      </w:pPr>
      <w:r w:rsidRPr="00B33F1B">
        <w:rPr>
          <w:rFonts w:ascii="Palatino" w:hAnsi="Palatino"/>
          <w:b/>
          <w:i/>
        </w:rPr>
        <w:t xml:space="preserve">Books: </w:t>
      </w:r>
    </w:p>
    <w:p w:rsidR="00DB7A01" w:rsidRPr="00B33F1B" w:rsidRDefault="00DB7A01">
      <w:pPr>
        <w:rPr>
          <w:rFonts w:ascii="Palatino" w:hAnsi="Palatino"/>
          <w:b/>
          <w:i/>
        </w:rPr>
      </w:pPr>
    </w:p>
    <w:p w:rsidR="00DB7A01" w:rsidRPr="00B33F1B" w:rsidRDefault="00DB7A01">
      <w:pPr>
        <w:rPr>
          <w:rFonts w:ascii="Palatino" w:hAnsi="Palatino"/>
          <w:b/>
          <w:i/>
        </w:rPr>
      </w:pPr>
      <w:r w:rsidRPr="00B33F1B">
        <w:rPr>
          <w:rFonts w:ascii="Palatino" w:hAnsi="Palatino"/>
          <w:b/>
          <w:i/>
        </w:rPr>
        <w:t xml:space="preserve">Jose Maria Sicilia: Shadow </w:t>
      </w:r>
      <w:r w:rsidR="00B33F1B" w:rsidRPr="00B33F1B">
        <w:rPr>
          <w:rFonts w:ascii="Palatino" w:hAnsi="Palatino"/>
          <w:b/>
          <w:i/>
        </w:rPr>
        <w:t xml:space="preserve">Play (1990 Catalogue, NY)  </w:t>
      </w:r>
    </w:p>
    <w:p w:rsidR="00251FC6" w:rsidRPr="00B33F1B" w:rsidRDefault="00251FC6">
      <w:pPr>
        <w:rPr>
          <w:rFonts w:ascii="Palatino" w:hAnsi="Palatino"/>
          <w:b/>
          <w:i/>
        </w:rPr>
      </w:pPr>
      <w:r w:rsidRPr="00B33F1B">
        <w:rPr>
          <w:rFonts w:ascii="Palatino" w:hAnsi="Palatino"/>
          <w:b/>
          <w:i/>
        </w:rPr>
        <w:t xml:space="preserve"> </w:t>
      </w:r>
    </w:p>
    <w:p w:rsidR="00B33F1B" w:rsidRPr="00B33F1B" w:rsidRDefault="00B33F1B">
      <w:pPr>
        <w:rPr>
          <w:rFonts w:ascii="Palatino" w:hAnsi="Palatino"/>
          <w:b/>
          <w:i/>
        </w:rPr>
      </w:pPr>
      <w:r w:rsidRPr="00B33F1B">
        <w:rPr>
          <w:rFonts w:ascii="Palatino" w:hAnsi="Palatino"/>
          <w:b/>
          <w:i/>
        </w:rPr>
        <w:t xml:space="preserve">Jose Maria Sicilia: </w:t>
      </w:r>
      <w:proofErr w:type="spellStart"/>
      <w:r w:rsidRPr="00B33F1B">
        <w:rPr>
          <w:rFonts w:ascii="Palatino" w:hAnsi="Palatino"/>
          <w:b/>
          <w:i/>
        </w:rPr>
        <w:t>Pinturas</w:t>
      </w:r>
      <w:proofErr w:type="spellEnd"/>
      <w:r w:rsidRPr="00B33F1B">
        <w:rPr>
          <w:rFonts w:ascii="Palatino" w:hAnsi="Palatino"/>
          <w:b/>
          <w:i/>
        </w:rPr>
        <w:t xml:space="preserve"> 1983-84. </w:t>
      </w:r>
      <w:proofErr w:type="spellStart"/>
      <w:r w:rsidRPr="00B33F1B">
        <w:rPr>
          <w:rFonts w:ascii="Palatino" w:hAnsi="Palatino"/>
          <w:b/>
          <w:i/>
        </w:rPr>
        <w:t>Vijande</w:t>
      </w:r>
      <w:proofErr w:type="spellEnd"/>
      <w:r w:rsidRPr="00B33F1B">
        <w:rPr>
          <w:rFonts w:ascii="Palatino" w:hAnsi="Palatino"/>
          <w:b/>
          <w:i/>
        </w:rPr>
        <w:t>, Fernando</w:t>
      </w:r>
    </w:p>
    <w:p w:rsidR="00B33F1B" w:rsidRPr="00B33F1B" w:rsidRDefault="00B33F1B">
      <w:pPr>
        <w:rPr>
          <w:rFonts w:ascii="Palatino" w:hAnsi="Palatino"/>
          <w:b/>
          <w:i/>
        </w:rPr>
      </w:pPr>
    </w:p>
    <w:p w:rsidR="00365611" w:rsidRPr="00B33F1B" w:rsidRDefault="00B33F1B">
      <w:pPr>
        <w:rPr>
          <w:rFonts w:ascii="Palatino" w:hAnsi="Palatino"/>
          <w:b/>
          <w:i/>
        </w:rPr>
      </w:pPr>
      <w:r w:rsidRPr="00B33F1B">
        <w:rPr>
          <w:rFonts w:ascii="Palatino" w:hAnsi="Palatino"/>
          <w:b/>
          <w:i/>
        </w:rPr>
        <w:t xml:space="preserve">5 </w:t>
      </w:r>
      <w:proofErr w:type="spellStart"/>
      <w:r w:rsidRPr="00B33F1B">
        <w:rPr>
          <w:rFonts w:ascii="Palatino" w:hAnsi="Palatino"/>
          <w:b/>
          <w:i/>
        </w:rPr>
        <w:t>Artistas</w:t>
      </w:r>
      <w:proofErr w:type="spellEnd"/>
      <w:r w:rsidRPr="00B33F1B">
        <w:rPr>
          <w:rFonts w:ascii="Palatino" w:hAnsi="Palatino"/>
          <w:b/>
          <w:i/>
        </w:rPr>
        <w:t xml:space="preserve"> </w:t>
      </w:r>
      <w:proofErr w:type="spellStart"/>
      <w:r w:rsidRPr="00B33F1B">
        <w:rPr>
          <w:rFonts w:ascii="Palatino" w:hAnsi="Palatino"/>
          <w:b/>
          <w:i/>
        </w:rPr>
        <w:t>Espanolas</w:t>
      </w:r>
      <w:proofErr w:type="spellEnd"/>
      <w:r w:rsidRPr="00B33F1B">
        <w:rPr>
          <w:rFonts w:ascii="Palatino" w:hAnsi="Palatino"/>
          <w:b/>
          <w:i/>
        </w:rPr>
        <w:t>: Spanish Artists.  Artists Space, 223 West Broadway New York, NY</w:t>
      </w:r>
    </w:p>
    <w:sectPr w:rsidR="00365611" w:rsidRPr="00B33F1B" w:rsidSect="001D68AC">
      <w:pgSz w:w="12240" w:h="15840"/>
      <w:pgMar w:top="72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F4D94"/>
    <w:multiLevelType w:val="hybridMultilevel"/>
    <w:tmpl w:val="C706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65611"/>
    <w:rsid w:val="001D68AC"/>
    <w:rsid w:val="00251FC6"/>
    <w:rsid w:val="002D2832"/>
    <w:rsid w:val="003178DE"/>
    <w:rsid w:val="00365611"/>
    <w:rsid w:val="003A6783"/>
    <w:rsid w:val="005D6B2A"/>
    <w:rsid w:val="007F7905"/>
    <w:rsid w:val="00B33F1B"/>
    <w:rsid w:val="00DB7A01"/>
    <w:rsid w:val="00E716DC"/>
    <w:rsid w:val="00FF5EA0"/>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6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DB7A01"/>
    <w:rPr>
      <w:color w:val="0000FF" w:themeColor="hyperlink"/>
      <w:u w:val="single"/>
    </w:rPr>
  </w:style>
  <w:style w:type="paragraph" w:styleId="ListParagraph">
    <w:name w:val="List Paragraph"/>
    <w:basedOn w:val="Normal"/>
    <w:uiPriority w:val="34"/>
    <w:qFormat/>
    <w:rsid w:val="005D6B2A"/>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image" Target="media/image2.png"/><Relationship Id="rId11" Type="http://schemas.openxmlformats.org/officeDocument/2006/relationships/hyperlink" Target="http://www.frieze.com/issue/review/jose_maria_sicilia/" TargetMode="External"/><Relationship Id="rId1" Type="http://schemas.openxmlformats.org/officeDocument/2006/relationships/customXml" Target="../customXml/item1.xml"/><Relationship Id="rId6" Type="http://schemas.openxmlformats.org/officeDocument/2006/relationships/image" Target="media/image1.png"/><Relationship Id="rId8" Type="http://schemas.openxmlformats.org/officeDocument/2006/relationships/image" Target="media/image3.png"/><Relationship Id="rId13" Type="http://schemas.openxmlformats.org/officeDocument/2006/relationships/fontTable" Target="fontTable.xml"/><Relationship Id="rId10" Type="http://schemas.openxmlformats.org/officeDocument/2006/relationships/hyperlink" Target="http://www.meessendeclercq.be/artists/jose-maria-sicilia/text" TargetMode="External"/><Relationship Id="rId5" Type="http://schemas.openxmlformats.org/officeDocument/2006/relationships/webSettings" Target="webSettings.xml"/><Relationship Id="rId12" Type="http://schemas.openxmlformats.org/officeDocument/2006/relationships/hyperlink" Target="http://www.contemporaryartdaily.com/2010/02/jose-maria-sicilia-at-chantal-crousel/" TargetMode="External"/><Relationship Id="rId2"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CCD9E-99F1-654C-8FA4-4DE680FD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214</Words>
  <Characters>1224</Characters>
  <Application>Microsoft Macintosh Word</Application>
  <DocSecurity>0</DocSecurity>
  <Lines>10</Lines>
  <Paragraphs>2</Paragraphs>
  <ScaleCrop>false</ScaleCrop>
  <Company>Kutztown University </Company>
  <LinksUpToDate>false</LinksUpToDate>
  <CharactersWithSpaces>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Harrold</dc:creator>
  <cp:keywords/>
  <cp:lastModifiedBy>Briana Harrold</cp:lastModifiedBy>
  <cp:revision>2</cp:revision>
  <dcterms:created xsi:type="dcterms:W3CDTF">2011-09-26T05:21:00Z</dcterms:created>
  <dcterms:modified xsi:type="dcterms:W3CDTF">2011-10-25T01:36:00Z</dcterms:modified>
</cp:coreProperties>
</file>